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98D" w:rsidRDefault="00A121A3">
      <w:r w:rsidRPr="00A121A3">
        <w:drawing>
          <wp:inline distT="0" distB="0" distL="0" distR="0">
            <wp:extent cx="5274310" cy="1009164"/>
            <wp:effectExtent l="19050" t="0" r="2540" b="0"/>
            <wp:docPr id="8" name="Εικόνα 1" descr="cid:image001.jpg@01D2E114.6D6CAD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2E114.6D6CAD4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09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98D" w:rsidRDefault="0066698D" w:rsidP="0066698D">
      <w:pPr>
        <w:tabs>
          <w:tab w:val="left" w:pos="7230"/>
        </w:tabs>
      </w:pPr>
      <w:hyperlink r:id="rId6" w:history="1">
        <w:r>
          <w:rPr>
            <w:rStyle w:val="-"/>
            <w:lang w:val="en-US"/>
          </w:rPr>
          <w:t>WWW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EKCHANION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GR</w:t>
        </w:r>
      </w:hyperlink>
      <w:r>
        <w:t>            </w:t>
      </w:r>
      <w:r>
        <w:tab/>
        <w:t>12/7/2018</w:t>
      </w:r>
    </w:p>
    <w:p w:rsidR="0066698D" w:rsidRPr="0066698D" w:rsidRDefault="0066698D" w:rsidP="0066698D"/>
    <w:p w:rsidR="0066698D" w:rsidRPr="0066698D" w:rsidRDefault="0066698D" w:rsidP="0066698D"/>
    <w:p w:rsidR="0066698D" w:rsidRPr="0066698D" w:rsidRDefault="0066698D" w:rsidP="0066698D"/>
    <w:p w:rsidR="0066698D" w:rsidRDefault="0066698D" w:rsidP="0066698D"/>
    <w:p w:rsidR="0066698D" w:rsidRPr="00371DA9" w:rsidRDefault="0066698D" w:rsidP="0066698D">
      <w:pPr>
        <w:spacing w:line="240" w:lineRule="auto"/>
        <w:ind w:firstLine="426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>
        <w:tab/>
      </w:r>
      <w:r w:rsidRPr="003C48D5">
        <w:rPr>
          <w:b/>
          <w:sz w:val="28"/>
          <w:szCs w:val="28"/>
          <w:u w:val="single"/>
        </w:rPr>
        <w:t>ΔΕΛΤΙΟ ΤΥΠΟΥ</w:t>
      </w:r>
      <w:r>
        <w:tab/>
      </w:r>
    </w:p>
    <w:p w:rsidR="002023A0" w:rsidRDefault="002023A0" w:rsidP="00B764E9">
      <w:pPr>
        <w:tabs>
          <w:tab w:val="left" w:pos="2310"/>
        </w:tabs>
        <w:jc w:val="both"/>
      </w:pPr>
    </w:p>
    <w:p w:rsidR="00C60640" w:rsidRDefault="00C60640" w:rsidP="00B764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023A0" w:rsidRPr="002023A0">
        <w:rPr>
          <w:rFonts w:ascii="Times New Roman" w:hAnsi="Times New Roman" w:cs="Times New Roman"/>
          <w:sz w:val="24"/>
          <w:szCs w:val="24"/>
        </w:rPr>
        <w:t>Το Εργατ/κό Κέντρο Χανίων στηρίζει</w:t>
      </w:r>
      <w:r w:rsidR="006D034B">
        <w:rPr>
          <w:rFonts w:ascii="Times New Roman" w:hAnsi="Times New Roman" w:cs="Times New Roman"/>
          <w:sz w:val="24"/>
          <w:szCs w:val="24"/>
        </w:rPr>
        <w:t xml:space="preserve"> τον απεργιακό</w:t>
      </w:r>
      <w:r w:rsidR="002023A0" w:rsidRPr="002023A0">
        <w:rPr>
          <w:rFonts w:ascii="Times New Roman" w:hAnsi="Times New Roman" w:cs="Times New Roman"/>
          <w:sz w:val="24"/>
          <w:szCs w:val="24"/>
        </w:rPr>
        <w:t xml:space="preserve"> </w:t>
      </w:r>
      <w:r w:rsidR="006D034B">
        <w:rPr>
          <w:rFonts w:ascii="Times New Roman" w:hAnsi="Times New Roman" w:cs="Times New Roman"/>
          <w:sz w:val="24"/>
          <w:szCs w:val="24"/>
        </w:rPr>
        <w:t>αγώνα</w:t>
      </w:r>
      <w:r w:rsidR="00A861C3">
        <w:rPr>
          <w:rFonts w:ascii="Times New Roman" w:hAnsi="Times New Roman" w:cs="Times New Roman"/>
          <w:sz w:val="24"/>
          <w:szCs w:val="24"/>
        </w:rPr>
        <w:t xml:space="preserve"> των </w:t>
      </w:r>
      <w:r w:rsidR="006D034B">
        <w:rPr>
          <w:rFonts w:ascii="Times New Roman" w:hAnsi="Times New Roman" w:cs="Times New Roman"/>
          <w:sz w:val="24"/>
          <w:szCs w:val="24"/>
        </w:rPr>
        <w:t>εμποροϋπαλλήλων</w:t>
      </w:r>
      <w:r w:rsidR="007439B6">
        <w:rPr>
          <w:rFonts w:ascii="Times New Roman" w:hAnsi="Times New Roman" w:cs="Times New Roman"/>
          <w:sz w:val="24"/>
          <w:szCs w:val="24"/>
        </w:rPr>
        <w:t>,</w:t>
      </w:r>
      <w:r w:rsidR="00FA79CB">
        <w:rPr>
          <w:rFonts w:ascii="Times New Roman" w:hAnsi="Times New Roman" w:cs="Times New Roman"/>
          <w:sz w:val="24"/>
          <w:szCs w:val="24"/>
        </w:rPr>
        <w:t xml:space="preserve"> ενάντια στο καταστροφικό για τον κλάδο </w:t>
      </w:r>
      <w:r w:rsidR="00172B33">
        <w:rPr>
          <w:rFonts w:ascii="Times New Roman" w:hAnsi="Times New Roman" w:cs="Times New Roman"/>
          <w:sz w:val="24"/>
          <w:szCs w:val="24"/>
        </w:rPr>
        <w:t>και τους εργαζόμενους άνοιγμα των καταστημάτων τις Κυριακές</w:t>
      </w:r>
      <w:r w:rsidR="001E6D20">
        <w:rPr>
          <w:rFonts w:ascii="Times New Roman" w:hAnsi="Times New Roman" w:cs="Times New Roman"/>
          <w:sz w:val="24"/>
          <w:szCs w:val="24"/>
        </w:rPr>
        <w:t xml:space="preserve"> καθώς επίσης και</w:t>
      </w:r>
      <w:r w:rsidR="00CF7332">
        <w:rPr>
          <w:rFonts w:ascii="Times New Roman" w:hAnsi="Times New Roman" w:cs="Times New Roman"/>
          <w:sz w:val="24"/>
          <w:szCs w:val="24"/>
        </w:rPr>
        <w:t xml:space="preserve"> τα παλαιά</w:t>
      </w:r>
      <w:r w:rsidR="001E6D20">
        <w:rPr>
          <w:rFonts w:ascii="Times New Roman" w:hAnsi="Times New Roman" w:cs="Times New Roman"/>
          <w:sz w:val="24"/>
          <w:szCs w:val="24"/>
        </w:rPr>
        <w:t xml:space="preserve"> και </w:t>
      </w:r>
      <w:r w:rsidR="00CF7332">
        <w:rPr>
          <w:rFonts w:ascii="Times New Roman" w:hAnsi="Times New Roman" w:cs="Times New Roman"/>
          <w:sz w:val="24"/>
          <w:szCs w:val="24"/>
        </w:rPr>
        <w:t>νέα μέτρα</w:t>
      </w:r>
      <w:r w:rsidR="001E6D20">
        <w:rPr>
          <w:rFonts w:ascii="Times New Roman" w:hAnsi="Times New Roman" w:cs="Times New Roman"/>
          <w:sz w:val="24"/>
          <w:szCs w:val="24"/>
        </w:rPr>
        <w:t xml:space="preserve"> για την διεύρυνση</w:t>
      </w:r>
      <w:r w:rsidR="00F70D2A">
        <w:rPr>
          <w:rFonts w:ascii="Times New Roman" w:hAnsi="Times New Roman" w:cs="Times New Roman"/>
          <w:sz w:val="24"/>
          <w:szCs w:val="24"/>
        </w:rPr>
        <w:t xml:space="preserve"> του ωραρίου λειτουργίας </w:t>
      </w:r>
      <w:r>
        <w:rPr>
          <w:rFonts w:ascii="Times New Roman" w:hAnsi="Times New Roman" w:cs="Times New Roman"/>
          <w:sz w:val="24"/>
          <w:szCs w:val="24"/>
        </w:rPr>
        <w:t>τους.</w:t>
      </w:r>
    </w:p>
    <w:p w:rsidR="00377D83" w:rsidRDefault="00792E8E" w:rsidP="00B764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Οι εργαζόμενοι στο εμπόριο με τα συγκεκριμένα μέτρα παύουν να έχουν ελεύθερο χρόνο στην διάθεσή τους</w:t>
      </w:r>
      <w:r w:rsidR="007B0D1B">
        <w:rPr>
          <w:rFonts w:ascii="Times New Roman" w:hAnsi="Times New Roman" w:cs="Times New Roman"/>
          <w:sz w:val="24"/>
          <w:szCs w:val="24"/>
        </w:rPr>
        <w:t xml:space="preserve"> ώστε να ξεκουραστούν</w:t>
      </w:r>
      <w:r w:rsidR="008A4E75">
        <w:rPr>
          <w:rFonts w:ascii="Times New Roman" w:hAnsi="Times New Roman" w:cs="Times New Roman"/>
          <w:sz w:val="24"/>
          <w:szCs w:val="24"/>
        </w:rPr>
        <w:t>,</w:t>
      </w:r>
      <w:r w:rsidR="007B0D1B">
        <w:rPr>
          <w:rFonts w:ascii="Times New Roman" w:hAnsi="Times New Roman" w:cs="Times New Roman"/>
          <w:sz w:val="24"/>
          <w:szCs w:val="24"/>
        </w:rPr>
        <w:t xml:space="preserve"> αλλά και να τον αξιοποιήσουν εποικοδομητικά</w:t>
      </w:r>
      <w:r w:rsidR="00377D83">
        <w:rPr>
          <w:rFonts w:ascii="Times New Roman" w:hAnsi="Times New Roman" w:cs="Times New Roman"/>
          <w:sz w:val="24"/>
          <w:szCs w:val="24"/>
        </w:rPr>
        <w:t>.</w:t>
      </w:r>
      <w:r w:rsidR="00185A36">
        <w:rPr>
          <w:rFonts w:ascii="Times New Roman" w:hAnsi="Times New Roman" w:cs="Times New Roman"/>
          <w:sz w:val="24"/>
          <w:szCs w:val="24"/>
        </w:rPr>
        <w:t xml:space="preserve"> Επιπλέον, </w:t>
      </w:r>
      <w:r w:rsidR="006A0CE9">
        <w:rPr>
          <w:rFonts w:ascii="Times New Roman" w:hAnsi="Times New Roman" w:cs="Times New Roman"/>
          <w:sz w:val="24"/>
          <w:szCs w:val="24"/>
        </w:rPr>
        <w:t>μπαίνουν</w:t>
      </w:r>
      <w:r w:rsidR="00185A36">
        <w:rPr>
          <w:rFonts w:ascii="Times New Roman" w:hAnsi="Times New Roman" w:cs="Times New Roman"/>
          <w:sz w:val="24"/>
          <w:szCs w:val="24"/>
        </w:rPr>
        <w:t xml:space="preserve"> νέα </w:t>
      </w:r>
      <w:r w:rsidR="00064923">
        <w:rPr>
          <w:rFonts w:ascii="Times New Roman" w:hAnsi="Times New Roman" w:cs="Times New Roman"/>
          <w:sz w:val="24"/>
          <w:szCs w:val="24"/>
        </w:rPr>
        <w:t>εμπόδια στη μητρότητα, αφού πολλές γυναίκες δουλεύουν στον συγκεκριμένο κλάδο. Αλλά και οι νέοι μα</w:t>
      </w:r>
      <w:r w:rsidR="00475CEA">
        <w:rPr>
          <w:rFonts w:ascii="Times New Roman" w:hAnsi="Times New Roman" w:cs="Times New Roman"/>
          <w:sz w:val="24"/>
          <w:szCs w:val="24"/>
        </w:rPr>
        <w:t>θαίνουν από νωρίς να εργάζονται χωρίς το ελάχιστο δικαίωμα της ξεκούρασης.</w:t>
      </w:r>
    </w:p>
    <w:p w:rsidR="0039448D" w:rsidRDefault="00377D83" w:rsidP="00B764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Η κυριακάτικη αργία είναι κατάκτηση πολλών δεκαετιών</w:t>
      </w:r>
      <w:r w:rsidR="00AD0BC9">
        <w:rPr>
          <w:rFonts w:ascii="Times New Roman" w:hAnsi="Times New Roman" w:cs="Times New Roman"/>
          <w:sz w:val="24"/>
          <w:szCs w:val="24"/>
        </w:rPr>
        <w:t xml:space="preserve"> και καλούνται οι εργαζόμενοι και οι πολίτες να μην </w:t>
      </w:r>
      <w:r w:rsidR="007D61AF">
        <w:rPr>
          <w:rFonts w:ascii="Times New Roman" w:hAnsi="Times New Roman" w:cs="Times New Roman"/>
          <w:sz w:val="24"/>
          <w:szCs w:val="24"/>
        </w:rPr>
        <w:t>κατέβουν για ψώνια</w:t>
      </w:r>
      <w:r w:rsidR="00041705">
        <w:rPr>
          <w:rFonts w:ascii="Times New Roman" w:hAnsi="Times New Roman" w:cs="Times New Roman"/>
          <w:sz w:val="24"/>
          <w:szCs w:val="24"/>
        </w:rPr>
        <w:t xml:space="preserve"> τη συγκεκριμένη ημέρα</w:t>
      </w:r>
      <w:r w:rsidR="00A05900">
        <w:rPr>
          <w:rFonts w:ascii="Times New Roman" w:hAnsi="Times New Roman" w:cs="Times New Roman"/>
          <w:sz w:val="24"/>
          <w:szCs w:val="24"/>
        </w:rPr>
        <w:t>,</w:t>
      </w:r>
      <w:r w:rsidR="006E47DA">
        <w:rPr>
          <w:rFonts w:ascii="Times New Roman" w:hAnsi="Times New Roman" w:cs="Times New Roman"/>
          <w:sz w:val="24"/>
          <w:szCs w:val="24"/>
        </w:rPr>
        <w:t xml:space="preserve"> ενισχύοντας με αυτόν τον τρόπο τις επιταγές του μεγάλου κεφαλαίου.</w:t>
      </w:r>
    </w:p>
    <w:p w:rsidR="009D04B6" w:rsidRDefault="0039448D" w:rsidP="004E70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792E8E" w:rsidRDefault="009D04B6" w:rsidP="009D04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9448D">
        <w:rPr>
          <w:rFonts w:ascii="Times New Roman" w:hAnsi="Times New Roman" w:cs="Times New Roman"/>
          <w:sz w:val="24"/>
          <w:szCs w:val="24"/>
        </w:rPr>
        <w:t xml:space="preserve">ΟΛΟΙ ΣΤΗΝ ΑΠΕΡΓΙΑΚΗ ΣΥΓΚΕΝΤΡΩΣΗ ΣΤΟΝ ΚΑΤΟΛΑ ΤΗΝ </w:t>
      </w:r>
      <w:r w:rsidR="006A0CE9" w:rsidRPr="006A0CE9">
        <w:rPr>
          <w:rFonts w:ascii="Times New Roman" w:hAnsi="Times New Roman" w:cs="Times New Roman"/>
          <w:sz w:val="24"/>
          <w:szCs w:val="24"/>
        </w:rPr>
        <w:t xml:space="preserve">       </w:t>
      </w:r>
      <w:r w:rsidR="006A0CE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92E8E" w:rsidRDefault="006A0CE9" w:rsidP="009D04B6">
      <w:pPr>
        <w:tabs>
          <w:tab w:val="left" w:pos="18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5334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ΚΥΡΙΑΚΗ 15 ΙΟΥΛΙΟΥ ΣΤΙΣ 11:00</w:t>
      </w:r>
    </w:p>
    <w:p w:rsidR="00991175" w:rsidRDefault="00991175" w:rsidP="009D04B6">
      <w:pPr>
        <w:tabs>
          <w:tab w:val="left" w:pos="18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91175" w:rsidRDefault="00991175" w:rsidP="009D04B6">
      <w:pPr>
        <w:tabs>
          <w:tab w:val="left" w:pos="18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91175" w:rsidRDefault="00991175" w:rsidP="009D04B6">
      <w:pPr>
        <w:tabs>
          <w:tab w:val="left" w:pos="18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91175" w:rsidRDefault="00991175" w:rsidP="009D04B6">
      <w:pPr>
        <w:tabs>
          <w:tab w:val="left" w:pos="18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</w:t>
      </w:r>
      <w:r w:rsidRPr="00B30174">
        <w:rPr>
          <w:b/>
          <w:bCs/>
          <w:sz w:val="24"/>
          <w:szCs w:val="24"/>
        </w:rPr>
        <w:t>Εργατοϋπαλληλικό Κέντρο Νομού Χανίων</w:t>
      </w:r>
    </w:p>
    <w:p w:rsidR="00E85872" w:rsidRPr="002023A0" w:rsidRDefault="00C60640" w:rsidP="002023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023A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85872" w:rsidRPr="002023A0" w:rsidSect="00E858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21A3"/>
    <w:rsid w:val="00025130"/>
    <w:rsid w:val="00041705"/>
    <w:rsid w:val="00064923"/>
    <w:rsid w:val="000A3010"/>
    <w:rsid w:val="00172B33"/>
    <w:rsid w:val="00185A36"/>
    <w:rsid w:val="00195B65"/>
    <w:rsid w:val="001E6D20"/>
    <w:rsid w:val="002023A0"/>
    <w:rsid w:val="00377D83"/>
    <w:rsid w:val="0039448D"/>
    <w:rsid w:val="00397EE8"/>
    <w:rsid w:val="00475CEA"/>
    <w:rsid w:val="004E7041"/>
    <w:rsid w:val="0066698D"/>
    <w:rsid w:val="006A0CE9"/>
    <w:rsid w:val="006D034B"/>
    <w:rsid w:val="006E47DA"/>
    <w:rsid w:val="007439B6"/>
    <w:rsid w:val="00792E8E"/>
    <w:rsid w:val="007B0D1B"/>
    <w:rsid w:val="007C5477"/>
    <w:rsid w:val="007D61AF"/>
    <w:rsid w:val="008A4E75"/>
    <w:rsid w:val="00991175"/>
    <w:rsid w:val="009D04B6"/>
    <w:rsid w:val="00A05900"/>
    <w:rsid w:val="00A121A3"/>
    <w:rsid w:val="00A861C3"/>
    <w:rsid w:val="00AD0BC9"/>
    <w:rsid w:val="00B764E9"/>
    <w:rsid w:val="00C60640"/>
    <w:rsid w:val="00CF7332"/>
    <w:rsid w:val="00DA2C08"/>
    <w:rsid w:val="00E511DA"/>
    <w:rsid w:val="00E85872"/>
    <w:rsid w:val="00F07E34"/>
    <w:rsid w:val="00F5334D"/>
    <w:rsid w:val="00F70D2A"/>
    <w:rsid w:val="00FA79CB"/>
    <w:rsid w:val="00FB1C01"/>
    <w:rsid w:val="00FC1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12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121A3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semiHidden/>
    <w:unhideWhenUsed/>
    <w:rsid w:val="006669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CHANION.GR" TargetMode="External"/><Relationship Id="rId5" Type="http://schemas.openxmlformats.org/officeDocument/2006/relationships/image" Target="cid:image001.jpg@01D2E114.6D6CAD4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180</Words>
  <Characters>978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60</cp:revision>
  <dcterms:created xsi:type="dcterms:W3CDTF">2018-07-12T12:01:00Z</dcterms:created>
  <dcterms:modified xsi:type="dcterms:W3CDTF">2018-07-12T13:59:00Z</dcterms:modified>
</cp:coreProperties>
</file>